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0.0460555638093"/>
        <w:gridCol w:w="4039.720695290448"/>
        <w:gridCol w:w="804.1598573763188"/>
        <w:gridCol w:w="1125.8238003268461"/>
        <w:gridCol w:w="1419.1056306640917"/>
        <w:gridCol w:w="1286.65577180211"/>
        <w:tblGridChange w:id="0">
          <w:tblGrid>
            <w:gridCol w:w="350.0460555638093"/>
            <w:gridCol w:w="4039.720695290448"/>
            <w:gridCol w:w="804.1598573763188"/>
            <w:gridCol w:w="1125.8238003268461"/>
            <w:gridCol w:w="1419.1056306640917"/>
            <w:gridCol w:w="1286.65577180211"/>
          </w:tblGrid>
        </w:tblGridChange>
      </w:tblGrid>
      <w:tr>
        <w:trPr>
          <w:cantSplit w:val="0"/>
          <w:trHeight w:val="15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услуг и материалов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Ед. измерения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Цены за пассажирский лифт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Цены за грузопассажирский лифт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Цены за пару: пассажирский-грузопассажирский лифты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Покраска кабины лифта, </w:t>
            </w:r>
            <w:r w:rsidDel="00000000" w:rsidR="00000000" w:rsidRPr="00000000">
              <w:rPr>
                <w:b w:val="1"/>
                <w:rtl w:val="0"/>
              </w:rPr>
              <w:t xml:space="preserve">антикоррозийной краской «Универсальная»:</w:t>
            </w:r>
            <w:r w:rsidDel="00000000" w:rsidR="00000000" w:rsidRPr="00000000">
              <w:rPr>
                <w:rtl w:val="0"/>
              </w:rPr>
              <w:t xml:space="preserve"> подготовка окрашиваемых поверхностей, устранение неровностей, шпатлёвка царапин и сколов, нанесение грунтовочного слоя, покраска в цвет, с учётом используемых материалов. Цвет по Вашему выбору, из каталога «RAL classic»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шт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24 500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27 500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52 000 ₽</w:t>
            </w:r>
          </w:p>
        </w:tc>
      </w:tr>
      <w:tr>
        <w:trPr>
          <w:cantSplit w:val="0"/>
          <w:trHeight w:val="22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Комбинированная покраска кабины лифта в 2-3 цвета, </w:t>
            </w:r>
            <w:r w:rsidDel="00000000" w:rsidR="00000000" w:rsidRPr="00000000">
              <w:rPr>
                <w:b w:val="1"/>
                <w:rtl w:val="0"/>
              </w:rPr>
              <w:t xml:space="preserve">антикоррозийной краской «Универсальная»:</w:t>
            </w:r>
            <w:r w:rsidDel="00000000" w:rsidR="00000000" w:rsidRPr="00000000">
              <w:rPr>
                <w:b w:val="1"/>
                <w:color w:val="c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подготовка окрашиваемых поверхностей, устранение неровностей, шпатлёвка царапин и сколов, нанесение грунтовочного слоя, покраска в цвет, с учётом используемых материалов. Цвета по Вашему выбору, из каталога «RAL classic»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шт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27 500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31 500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59 000 ₽</w:t>
            </w:r>
          </w:p>
        </w:tc>
      </w:tr>
      <w:tr>
        <w:trPr>
          <w:cantSplit w:val="0"/>
          <w:trHeight w:val="21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Покраска обрамлений и дверей шахты на этаже, </w:t>
            </w:r>
            <w:r w:rsidDel="00000000" w:rsidR="00000000" w:rsidRPr="00000000">
              <w:rPr>
                <w:b w:val="1"/>
                <w:rtl w:val="0"/>
              </w:rPr>
              <w:t xml:space="preserve">антикоррозийной краской «Универсальная»:</w:t>
            </w:r>
            <w:r w:rsidDel="00000000" w:rsidR="00000000" w:rsidRPr="00000000">
              <w:rPr>
                <w:b w:val="1"/>
                <w:color w:val="c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подготовка окрашиваемых поверхностей, устранение неровностей, шпатлёвка царапин и сколов, нанесение грунтовочного слоя, покраска в цвет, с учётом используемых материалов. Цвета по Вашему выбору, из каталога «RAL classic»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шт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6 500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7 500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14 000 ₽</w:t>
            </w:r>
          </w:p>
        </w:tc>
      </w:tr>
      <w:tr>
        <w:trPr>
          <w:cantSplit w:val="0"/>
          <w:trHeight w:val="23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Комбинированная покраска </w:t>
            </w:r>
            <w:r w:rsidDel="00000000" w:rsidR="00000000" w:rsidRPr="00000000">
              <w:rPr>
                <w:b w:val="1"/>
                <w:rtl w:val="0"/>
              </w:rPr>
              <w:t xml:space="preserve">в 2 цвета,</w:t>
            </w:r>
            <w:r w:rsidDel="00000000" w:rsidR="00000000" w:rsidRPr="00000000">
              <w:rPr>
                <w:b w:val="1"/>
                <w:color w:val="c00000"/>
                <w:rtl w:val="0"/>
              </w:rPr>
              <w:t xml:space="preserve"> обрамлений и дверей шахты на этаже , антикоррозийной краской </w:t>
            </w:r>
            <w:r w:rsidDel="00000000" w:rsidR="00000000" w:rsidRPr="00000000">
              <w:rPr>
                <w:b w:val="1"/>
                <w:rtl w:val="0"/>
              </w:rPr>
              <w:t xml:space="preserve">«Универсальная»: </w:t>
            </w:r>
            <w:r w:rsidDel="00000000" w:rsidR="00000000" w:rsidRPr="00000000">
              <w:rPr>
                <w:rtl w:val="0"/>
              </w:rPr>
              <w:t xml:space="preserve">подготовка окрашиваемых поверхностей, устранение неровностей, шпатлёвка царапин и сколов, нанесение грунточного слоя, покраска в цвет, с учётом используемых материалов. Цвета по Вашуму выбору, из каталога «RAL classic»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шт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7 500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8 500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16 000 ₽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Установка напольного покрытия из линолеума,</w:t>
            </w:r>
            <w:r w:rsidDel="00000000" w:rsidR="00000000" w:rsidRPr="00000000">
              <w:rPr>
                <w:rtl w:val="0"/>
              </w:rPr>
              <w:t xml:space="preserve"> с обрамлением из алюминиевых полос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компл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4 500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7 500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12 000 ₽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Установка напольного покрытия из рифлёного, анодированного алюминиевого листа,</w:t>
            </w:r>
            <w:r w:rsidDel="00000000" w:rsidR="00000000" w:rsidRPr="00000000">
              <w:rPr>
                <w:rtl w:val="0"/>
              </w:rPr>
              <w:t xml:space="preserve"> с обрамлением из алюминиевых полос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компл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6 750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11 250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18 000 ₽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00000"/>
                <w:rtl w:val="0"/>
              </w:rPr>
              <w:t xml:space="preserve">Установка зеркала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компл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4 550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8 550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13 100 ₽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Установка плафонов из нержавеющей стали с двумя</w:t>
            </w:r>
            <w:r w:rsidDel="00000000" w:rsidR="00000000" w:rsidRPr="00000000">
              <w:rPr>
                <w:color w:val="c00000"/>
                <w:rtl w:val="0"/>
              </w:rPr>
              <w:t xml:space="preserve"> встроенными, светодиодными светильниками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шт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7 500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14 500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22 000 ₽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Установка плафонов из нержавеющей стали </w:t>
            </w:r>
            <w:r w:rsidDel="00000000" w:rsidR="00000000" w:rsidRPr="00000000">
              <w:rPr>
                <w:b w:val="1"/>
                <w:rtl w:val="0"/>
              </w:rPr>
              <w:t xml:space="preserve">с тремя</w:t>
            </w:r>
            <w:r w:rsidDel="00000000" w:rsidR="00000000" w:rsidRPr="00000000">
              <w:rPr>
                <w:rtl w:val="0"/>
              </w:rPr>
              <w:t xml:space="preserve"> встроенными, светодиодными светильниками.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шт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11 700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22 200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33 900 ₽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Установка поручней </w:t>
            </w:r>
            <w:r w:rsidDel="00000000" w:rsidR="00000000" w:rsidRPr="00000000">
              <w:rPr>
                <w:color w:val="c00000"/>
                <w:rtl w:val="0"/>
              </w:rPr>
              <w:t xml:space="preserve">из нержавеющей стали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шт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8 700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16 500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25 200 ₽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Обшивка порожков дверей кабины и шахты, рифленым алюминиевым листом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шт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1 500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2 500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4 000 ₽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Установка настенных отбойников из шлифованной нержавеющей стали: </w:t>
            </w:r>
            <w:r w:rsidDel="00000000" w:rsidR="00000000" w:rsidRPr="00000000">
              <w:rPr>
                <w:b w:val="1"/>
                <w:rtl w:val="0"/>
              </w:rPr>
              <w:t xml:space="preserve">шириной 150мм, </w:t>
            </w:r>
            <w:r w:rsidDel="00000000" w:rsidR="00000000" w:rsidRPr="00000000">
              <w:rPr>
                <w:rtl w:val="0"/>
              </w:rPr>
              <w:t xml:space="preserve">для защиты от царапин тележками, самокатами и колясками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компл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6 500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9 750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16 250 ₽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Установка настенных отбойников из шлифованной нержавеющей стали: </w:t>
            </w:r>
            <w:r w:rsidDel="00000000" w:rsidR="00000000" w:rsidRPr="00000000">
              <w:rPr>
                <w:b w:val="1"/>
                <w:rtl w:val="0"/>
              </w:rPr>
              <w:t xml:space="preserve">шириной 200мм</w:t>
            </w:r>
            <w:r w:rsidDel="00000000" w:rsidR="00000000" w:rsidRPr="00000000">
              <w:rPr>
                <w:rtl w:val="0"/>
              </w:rPr>
              <w:t xml:space="preserve">, для защиты от царапин тележками, самокатами и колясками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компл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7 500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10 750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18 250 ₽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Установка угловых отбойников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из анодированного алюминиевого уголка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15х15 мм,</w:t>
            </w:r>
            <w:r w:rsidDel="00000000" w:rsidR="00000000" w:rsidRPr="00000000">
              <w:rPr>
                <w:b w:val="1"/>
                <w:color w:val="c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для защиты углов дверного проёма кабины лифта от царапин и сколов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компл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2 350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2 650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5 000 ₽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Установка обрамления дверей шахты,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окрашенного порошковой краской.</w:t>
            </w:r>
            <w:r w:rsidDel="00000000" w:rsidR="00000000" w:rsidRPr="00000000">
              <w:rPr>
                <w:b w:val="1"/>
                <w:color w:val="c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(За один этаж) </w:t>
            </w:r>
            <w:r w:rsidDel="00000000" w:rsidR="00000000" w:rsidRPr="00000000">
              <w:rPr>
                <w:b w:val="1"/>
                <w:rtl w:val="0"/>
              </w:rPr>
              <w:t xml:space="preserve">Примечание:</w:t>
            </w:r>
            <w:r w:rsidDel="00000000" w:rsidR="00000000" w:rsidRPr="00000000">
              <w:rPr>
                <w:rtl w:val="0"/>
              </w:rPr>
              <w:t xml:space="preserve"> окончательная цена зависит от ширины откоса дверного проема и лицевой части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компл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от 18 500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от 22 500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от 41 000 р</w:t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Установка обрамления дверей шахты,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из шлифованной нержавеющей стали.</w:t>
            </w:r>
            <w:r w:rsidDel="00000000" w:rsidR="00000000" w:rsidRPr="00000000">
              <w:rPr>
                <w:rtl w:val="0"/>
              </w:rPr>
              <w:t xml:space="preserve"> (За один этаж) </w:t>
            </w:r>
            <w:r w:rsidDel="00000000" w:rsidR="00000000" w:rsidRPr="00000000">
              <w:rPr>
                <w:b w:val="1"/>
                <w:rtl w:val="0"/>
              </w:rPr>
              <w:t xml:space="preserve">Примечание:</w:t>
            </w:r>
            <w:r w:rsidDel="00000000" w:rsidR="00000000" w:rsidRPr="00000000">
              <w:rPr>
                <w:rtl w:val="0"/>
              </w:rPr>
              <w:t xml:space="preserve"> окончательная цена зависит от ширины откоса дверного проема и лицевой части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компл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от 27 500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от 32 500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от 60 000 р</w:t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Установка обрамления дверей шахты,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из фактурной нержавеющей стали ДЕКО.</w:t>
            </w:r>
            <w:r w:rsidDel="00000000" w:rsidR="00000000" w:rsidRPr="00000000">
              <w:rPr>
                <w:b w:val="1"/>
                <w:color w:val="c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(За один этаж) </w:t>
            </w:r>
            <w:r w:rsidDel="00000000" w:rsidR="00000000" w:rsidRPr="00000000">
              <w:rPr>
                <w:b w:val="1"/>
                <w:rtl w:val="0"/>
              </w:rPr>
              <w:t xml:space="preserve">Примечание: </w:t>
            </w:r>
            <w:r w:rsidDel="00000000" w:rsidR="00000000" w:rsidRPr="00000000">
              <w:rPr>
                <w:rtl w:val="0"/>
              </w:rPr>
              <w:t xml:space="preserve">окончательная цена зависит от ширины откоса дверного проема и лицевой части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шт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от 41 500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от 51 500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от 93 000 р</w:t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Установка панели приказного аппарата, колонного типа: </w:t>
            </w:r>
            <w:r w:rsidDel="00000000" w:rsidR="00000000" w:rsidRPr="00000000">
              <w:rPr>
                <w:b w:val="1"/>
                <w:rtl w:val="0"/>
              </w:rPr>
              <w:t xml:space="preserve">Примечание:</w:t>
            </w:r>
            <w:r w:rsidDel="00000000" w:rsidR="00000000" w:rsidRPr="00000000">
              <w:rPr>
                <w:rtl w:val="0"/>
              </w:rPr>
              <w:t xml:space="preserve"> окончательная цена зависит от модели станции управления, количества приказных и сервисных кнопок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компл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от 72 500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от 72 500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от 145 000 р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Установка указателя этажей (табло) </w:t>
            </w:r>
            <w:r w:rsidDel="00000000" w:rsidR="00000000" w:rsidRPr="00000000">
              <w:rPr>
                <w:rtl w:val="0"/>
              </w:rPr>
              <w:t xml:space="preserve">на первом этаже </w:t>
            </w:r>
            <w:r w:rsidDel="00000000" w:rsidR="00000000" w:rsidRPr="00000000">
              <w:rPr>
                <w:b w:val="1"/>
                <w:rtl w:val="0"/>
              </w:rPr>
              <w:t xml:space="preserve">Примечание:</w:t>
            </w:r>
            <w:r w:rsidDel="00000000" w:rsidR="00000000" w:rsidRPr="00000000">
              <w:rPr>
                <w:rtl w:val="0"/>
              </w:rPr>
              <w:t xml:space="preserve"> окончательная цена зависит от модели станции управления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компл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от 17 500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от 17 500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от 35 000 р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Установка потолка из нержавеющей стали: </w:t>
            </w:r>
            <w:r w:rsidDel="00000000" w:rsidR="00000000" w:rsidRPr="00000000">
              <w:rPr>
                <w:rtl w:val="0"/>
              </w:rPr>
              <w:t xml:space="preserve">с лазерной резкой узоров и со встроенной светодиодной подсветкой (узоры по Вашему выбору)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шт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от 64 500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от 94 500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от 159 000 р</w:t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Замена щитов купе кабины лифта на металлическую, </w:t>
            </w:r>
            <w:r w:rsidDel="00000000" w:rsidR="00000000" w:rsidRPr="00000000">
              <w:rPr>
                <w:b w:val="1"/>
                <w:rtl w:val="0"/>
              </w:rPr>
              <w:t xml:space="preserve">окрашенную порошковой краской:</w:t>
            </w:r>
            <w:r w:rsidDel="00000000" w:rsidR="00000000" w:rsidRPr="00000000">
              <w:rPr>
                <w:b w:val="1"/>
                <w:color w:val="c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с учётом дверей кабины, плинтусов, угловых раскладок, потолка со светодиодной подсветкой и напольного покрытия из рифлёного алюминия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компл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от 345 500 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от 454 500 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345 500 ₽</w:t>
            </w:r>
          </w:p>
        </w:tc>
      </w:tr>
      <w:tr>
        <w:trPr>
          <w:cantSplit w:val="0"/>
          <w:trHeight w:val="171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Обшивка щитов купе кабины, </w:t>
            </w:r>
            <w:r w:rsidDel="00000000" w:rsidR="00000000" w:rsidRPr="00000000">
              <w:rPr>
                <w:b w:val="1"/>
                <w:rtl w:val="0"/>
              </w:rPr>
              <w:t xml:space="preserve">шлифованной нержавеющей сталью: </w:t>
            </w:r>
            <w:r w:rsidDel="00000000" w:rsidR="00000000" w:rsidRPr="00000000">
              <w:rPr>
                <w:rtl w:val="0"/>
              </w:rPr>
              <w:t xml:space="preserve">с учётом дверей кабины, плинтусов, угловых раскладок, потолка со светодиодной подсветкой и установкой напольного покрытия из рифлёного алюминия.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компл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от 254 500 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от 345 500 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от 600 000 р</w:t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Обшивка щитов купе кабины,</w:t>
            </w:r>
            <w:r w:rsidDel="00000000" w:rsidR="00000000" w:rsidRPr="00000000">
              <w:rPr>
                <w:b w:val="1"/>
                <w:rtl w:val="0"/>
              </w:rPr>
              <w:t xml:space="preserve"> фактурной нержавеющей сталью марки ДЕКО</w:t>
            </w:r>
            <w:r w:rsidDel="00000000" w:rsidR="00000000" w:rsidRPr="00000000">
              <w:rPr>
                <w:rtl w:val="0"/>
              </w:rPr>
              <w:t xml:space="preserve">, с учётом дверей кабины, плинтусов, угловых раскладок, потолка со светодиодной подсветкой и установкой напольного покрытия из рифлёного алюминия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компл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от 345 500 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от 445 500 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от 791 000 р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Установка дверей шахты лифта,</w:t>
            </w:r>
            <w:r w:rsidDel="00000000" w:rsidR="00000000" w:rsidRPr="00000000">
              <w:rPr>
                <w:color w:val="c00000"/>
                <w:rtl w:val="0"/>
              </w:rPr>
              <w:t xml:space="preserve"> окрашенные </w:t>
            </w:r>
            <w:r w:rsidDel="00000000" w:rsidR="00000000" w:rsidRPr="00000000">
              <w:rPr>
                <w:b w:val="1"/>
                <w:color w:val="c00000"/>
                <w:rtl w:val="0"/>
              </w:rPr>
              <w:t xml:space="preserve">порошковой краской. </w:t>
            </w:r>
            <w:r w:rsidDel="00000000" w:rsidR="00000000" w:rsidRPr="00000000">
              <w:rPr>
                <w:color w:val="c00000"/>
                <w:rtl w:val="0"/>
              </w:rPr>
              <w:t xml:space="preserve">(За один этаж)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компл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от 34 500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от 54 500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от 89 000 р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Установка дверей шахты лифта,</w:t>
            </w:r>
            <w:r w:rsidDel="00000000" w:rsidR="00000000" w:rsidRPr="00000000">
              <w:rPr>
                <w:color w:val="c0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c00000"/>
                <w:rtl w:val="0"/>
              </w:rPr>
              <w:t xml:space="preserve">обшитых шлифованной нержавеющей сталью. </w:t>
            </w:r>
            <w:r w:rsidDel="00000000" w:rsidR="00000000" w:rsidRPr="00000000">
              <w:rPr>
                <w:color w:val="c00000"/>
                <w:rtl w:val="0"/>
              </w:rPr>
              <w:t xml:space="preserve">(За один этаж)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компл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от 41 500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от 61 500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от 103 000 р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Установка дверей шахты лифта, обшитых фактурной нержавеющей сталью ДЕКО. </w:t>
            </w:r>
            <w:r w:rsidDel="00000000" w:rsidR="00000000" w:rsidRPr="00000000">
              <w:rPr>
                <w:color w:val="c00000"/>
                <w:rtl w:val="0"/>
              </w:rPr>
              <w:t xml:space="preserve">(За один этаж)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компл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от 61 500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от 71 500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от 133 000 р</w:t>
            </w:r>
          </w:p>
        </w:tc>
      </w:tr>
    </w:tbl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